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B06A" w14:textId="77777777" w:rsidR="008D53B6" w:rsidRPr="00835490" w:rsidRDefault="008D53B6" w:rsidP="008D53B6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42A8C140" wp14:editId="5F0A91D5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A0D890F" w14:textId="77777777" w:rsidR="008D53B6" w:rsidRPr="00835490" w:rsidRDefault="008D53B6" w:rsidP="008D53B6">
      <w:pPr>
        <w:jc w:val="center"/>
        <w:rPr>
          <w:b/>
          <w:bCs/>
          <w:caps/>
          <w:sz w:val="12"/>
          <w:szCs w:val="12"/>
        </w:rPr>
      </w:pPr>
    </w:p>
    <w:p w14:paraId="444FC0EB" w14:textId="77777777" w:rsidR="008D53B6" w:rsidRPr="00835490" w:rsidRDefault="008D53B6" w:rsidP="008D53B6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02EC0CBB" w14:textId="77777777" w:rsidR="009B1C92" w:rsidRPr="00CC3E2B" w:rsidRDefault="009B1C92" w:rsidP="008D53B6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1D14299F" w:rsidR="00215744" w:rsidRPr="008D53B6" w:rsidRDefault="008D53B6" w:rsidP="008D53B6">
      <w:pPr>
        <w:jc w:val="center"/>
        <w:rPr>
          <w:b/>
          <w:bCs/>
          <w:sz w:val="28"/>
          <w:szCs w:val="28"/>
        </w:rPr>
      </w:pPr>
      <w:r w:rsidRPr="008D53B6">
        <w:rPr>
          <w:b/>
          <w:bCs/>
          <w:sz w:val="28"/>
          <w:szCs w:val="28"/>
        </w:rPr>
        <w:t>SPRENDIMAS</w:t>
      </w:r>
    </w:p>
    <w:p w14:paraId="07B78D43" w14:textId="7B44E50D" w:rsidR="00B145CB" w:rsidRPr="008D53B6" w:rsidRDefault="008D53B6" w:rsidP="008D53B6">
      <w:pPr>
        <w:jc w:val="center"/>
        <w:rPr>
          <w:b/>
          <w:bCs/>
          <w:sz w:val="28"/>
          <w:szCs w:val="28"/>
        </w:rPr>
      </w:pPr>
      <w:r w:rsidRPr="008D53B6">
        <w:rPr>
          <w:b/>
          <w:bCs/>
          <w:sz w:val="28"/>
          <w:szCs w:val="28"/>
        </w:rPr>
        <w:t>DĖL KLAIPĖDOS RAJONO SAVIVALDYBĖS TARYBOS 2020 M. GRUODŽIO 17 D. SPRENDIMO NR. T11-469 „DĖL KLAIPĖDOS RAJONO SAVIVALDYBĖS STRATEGINIO VEIKLOS PLANO 2021–2023 M. TVIRTINIMO“ PAKEITIMO</w:t>
      </w:r>
    </w:p>
    <w:p w14:paraId="4A763C91" w14:textId="77777777" w:rsidR="008D53B6" w:rsidRPr="008D53B6" w:rsidRDefault="008D53B6" w:rsidP="008D53B6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Cs w:val="24"/>
        </w:rPr>
      </w:pPr>
    </w:p>
    <w:bookmarkEnd w:id="2"/>
    <w:p w14:paraId="27B2ECA1" w14:textId="7426CEC7" w:rsidR="009B1C92" w:rsidRDefault="009F6674" w:rsidP="008D53B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4C7B3D">
        <w:rPr>
          <w:rFonts w:ascii="Times New Roman" w:hAnsi="Times New Roman"/>
          <w:caps w:val="0"/>
        </w:rPr>
        <w:t>gegužės</w:t>
      </w:r>
      <w:r w:rsidR="002377EA">
        <w:rPr>
          <w:rFonts w:ascii="Times New Roman" w:hAnsi="Times New Roman"/>
          <w:caps w:val="0"/>
        </w:rPr>
        <w:t xml:space="preserve"> </w:t>
      </w:r>
      <w:r w:rsidR="004C7B3D">
        <w:rPr>
          <w:rFonts w:ascii="Times New Roman" w:hAnsi="Times New Roman"/>
          <w:caps w:val="0"/>
        </w:rPr>
        <w:t>27</w:t>
      </w:r>
      <w:r w:rsidR="007A140B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47725A">
        <w:rPr>
          <w:rFonts w:ascii="Times New Roman" w:hAnsi="Times New Roman"/>
        </w:rPr>
        <w:t>166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4D33B611" w14:textId="77777777" w:rsidR="008D53B6" w:rsidRPr="002377EA" w:rsidRDefault="008D53B6" w:rsidP="008D53B6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C9330" w14:textId="01AF8510" w:rsidR="00215744" w:rsidRPr="00CC3E2B" w:rsidRDefault="00215744" w:rsidP="008D53B6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>,</w:t>
      </w:r>
      <w:r w:rsidR="008D53B6">
        <w:t xml:space="preserve"> n u s p r e n d ž i a:</w:t>
      </w:r>
    </w:p>
    <w:p w14:paraId="471762D7" w14:textId="43693BDB" w:rsidR="00215744" w:rsidRPr="00CC3E2B" w:rsidRDefault="00215744" w:rsidP="008D53B6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 w:rsidR="00120D6A">
        <w:rPr>
          <w:rStyle w:val="Emfaz"/>
          <w:i w:val="0"/>
        </w:rPr>
        <w:t xml:space="preserve"> (2021 m. kovo 25 d. sprendimo Nr. T11-92 redakcija)</w:t>
      </w:r>
      <w:r w:rsidRPr="00CC3E2B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CC3E2B">
        <w:t xml:space="preserve">1.1. </w:t>
      </w:r>
      <w:r w:rsidR="005E2D1F" w:rsidRPr="00FC4959">
        <w:t>Pakeisti Žinių visuomenės plėtros programos tikslų, uždavinių ir priemonių asignavimų suvestinę ir ją išdėstyti nauja redakcija (pridedama).</w:t>
      </w:r>
    </w:p>
    <w:p w14:paraId="28E4B75D" w14:textId="7188040B" w:rsidR="00247088" w:rsidRPr="00FC4959" w:rsidRDefault="00C006D4" w:rsidP="00247088">
      <w:pPr>
        <w:pStyle w:val="Pagrindiniotekstotrauka"/>
        <w:ind w:firstLine="1077"/>
      </w:pPr>
      <w:r w:rsidRPr="00CC3E2B">
        <w:t xml:space="preserve">1.2. </w:t>
      </w:r>
      <w:r w:rsidR="005E2D1F" w:rsidRPr="00FC4959">
        <w:t>Pakeisti Ekonominio konkurencingumo didinimo programos tikslų, uždavinių ir priemonių asignavimų suvestinę ir ją išdėstyti nauja redakcija (pridedama).</w:t>
      </w:r>
    </w:p>
    <w:p w14:paraId="0007F889" w14:textId="77777777" w:rsidR="00187CA0" w:rsidRDefault="006F13BD" w:rsidP="00247088">
      <w:pPr>
        <w:pStyle w:val="Pagrindiniotekstotrauka"/>
        <w:ind w:firstLine="1077"/>
      </w:pPr>
      <w:r w:rsidRPr="00FC4959">
        <w:t>1.</w:t>
      </w:r>
      <w:r w:rsidR="00C006D4" w:rsidRPr="00FC4959">
        <w:t>3</w:t>
      </w:r>
      <w:r w:rsidRPr="00FC4959">
        <w:t>.</w:t>
      </w:r>
      <w:r w:rsidR="005E2D1F" w:rsidRPr="005E2D1F">
        <w:t xml:space="preserve"> </w:t>
      </w:r>
      <w:r w:rsidR="005E2D1F" w:rsidRPr="00FC4959">
        <w:t>Pakeisti Aplinkos apsaugos programos tikslų, uždavinių ir priemonių asignavimų suvestinę ir ją išdėstyti nauja redakcija (pridedama).</w:t>
      </w:r>
    </w:p>
    <w:p w14:paraId="68066537" w14:textId="6A23CC39" w:rsidR="00310564" w:rsidRPr="00FC4959" w:rsidRDefault="00187CA0" w:rsidP="00187CA0">
      <w:pPr>
        <w:pStyle w:val="Pagrindiniotekstotrauka"/>
        <w:ind w:firstLine="1077"/>
      </w:pPr>
      <w:r>
        <w:t xml:space="preserve">1.4. </w:t>
      </w:r>
      <w:r w:rsidRPr="00FC4959">
        <w:t xml:space="preserve">Pakeisti </w:t>
      </w:r>
      <w:r>
        <w:t>Sveikatos apsaugos programos</w:t>
      </w:r>
      <w:r w:rsidRPr="00FC4959">
        <w:t xml:space="preserve"> tikslų, uždavinių ir priemonių asignavimų suvestinę ir ją išdėstyti nauja redakcija (pridedama).</w:t>
      </w:r>
      <w:r w:rsidR="00310564" w:rsidRPr="00FC4959">
        <w:tab/>
      </w:r>
    </w:p>
    <w:p w14:paraId="7549505A" w14:textId="40F33F67" w:rsidR="00C006D4" w:rsidRPr="00FC4959" w:rsidRDefault="00187CA0" w:rsidP="00AC69C9">
      <w:pPr>
        <w:pStyle w:val="Pagrindiniotekstotrauka"/>
        <w:ind w:firstLine="1077"/>
      </w:pPr>
      <w:r>
        <w:t>1.5</w:t>
      </w:r>
      <w:r w:rsidR="00C006D4" w:rsidRPr="00FC4959">
        <w:t>.</w:t>
      </w:r>
      <w:r w:rsidR="007944E6" w:rsidRPr="00FC4959">
        <w:t xml:space="preserve"> </w:t>
      </w:r>
      <w:r w:rsidR="005E2D1F" w:rsidRPr="00FC4959">
        <w:t xml:space="preserve">Pakeisti Socialinės </w:t>
      </w:r>
      <w:r>
        <w:t>apsaugos ir NVO politikos</w:t>
      </w:r>
      <w:r w:rsidR="005E2D1F" w:rsidRPr="00FC4959">
        <w:t xml:space="preserve"> programos tikslų, uždavinių ir priemonių asignavimų suvestinę ir ją išdėstyti nauja redakcija (pridedama)</w:t>
      </w:r>
      <w:r w:rsidR="005E2D1F">
        <w:t>.</w:t>
      </w:r>
    </w:p>
    <w:p w14:paraId="1227415D" w14:textId="0AAE55E4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187CA0">
        <w:rPr>
          <w:lang w:val="lt-LT"/>
        </w:rPr>
        <w:t>6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5E2D1F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07035013" w14:textId="7566C5F7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187CA0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5E2D1F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5CFB935E" w14:textId="722018DC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187CA0">
        <w:rPr>
          <w:lang w:val="lt-LT"/>
        </w:rPr>
        <w:t>8</w:t>
      </w:r>
      <w:r w:rsidRPr="00FC4959">
        <w:rPr>
          <w:lang w:val="lt-LT"/>
        </w:rPr>
        <w:t xml:space="preserve">. </w:t>
      </w:r>
      <w:r w:rsidR="005E2D1F" w:rsidRPr="00FC4959">
        <w:rPr>
          <w:lang w:val="lt-LT"/>
        </w:rPr>
        <w:t xml:space="preserve">Pakeisti Kūno kultūros ir sporto plėtros </w:t>
      </w:r>
      <w:r w:rsidR="005E2D1F">
        <w:rPr>
          <w:lang w:val="lt-LT"/>
        </w:rPr>
        <w:t xml:space="preserve">programos </w:t>
      </w:r>
      <w:r w:rsidR="005E2D1F" w:rsidRPr="00FC4959">
        <w:rPr>
          <w:lang w:val="lt-LT"/>
        </w:rPr>
        <w:t>tikslų, uždavinių ir priemonių asignavimų suvestinę ir ją išdėstyti nauja redakcija (pridedama).</w:t>
      </w:r>
    </w:p>
    <w:p w14:paraId="62D9BF68" w14:textId="014092BC" w:rsidR="00215744" w:rsidRPr="00FC4959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187CA0">
        <w:rPr>
          <w:lang w:val="lt-LT"/>
        </w:rPr>
        <w:t>9</w:t>
      </w:r>
      <w:r w:rsidR="00360C4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5E2D1F" w:rsidRPr="00FC4959">
        <w:rPr>
          <w:lang w:val="lt-LT"/>
        </w:rPr>
        <w:t>Pakeisti Savivaldybės valdymo ir pagrindinių funkcijų vykdymo</w:t>
      </w:r>
      <w:r w:rsidR="005E2D1F" w:rsidRPr="00CC3E2B">
        <w:rPr>
          <w:lang w:val="lt-LT"/>
        </w:rPr>
        <w:t xml:space="preserve"> programos tikslų, uždavinių ir priemonių asignavimų suvestinę ir ją išdėstyti nauja redakcija (pridedama).</w:t>
      </w:r>
    </w:p>
    <w:p w14:paraId="73EA845D" w14:textId="5B251CE6" w:rsidR="00247088" w:rsidRPr="005E2D1F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E777D4" w:rsidRPr="00FC4959">
        <w:rPr>
          <w:lang w:val="lt-LT"/>
        </w:rPr>
        <w:t>.</w:t>
      </w:r>
      <w:r w:rsidR="00215744" w:rsidRPr="00FC4959">
        <w:rPr>
          <w:lang w:val="lt-LT"/>
        </w:rPr>
        <w:t xml:space="preserve"> </w:t>
      </w:r>
      <w:r w:rsidR="005E2D1F" w:rsidRPr="0009565E">
        <w:rPr>
          <w:lang w:val="lt-LT"/>
        </w:rPr>
        <w:t>Pakeisti Klaipėdos rajono savivaldybė</w:t>
      </w:r>
      <w:r w:rsidR="00650D8C">
        <w:rPr>
          <w:lang w:val="lt-LT"/>
        </w:rPr>
        <w:t>s strateginio veiklos plano 2021–2023</w:t>
      </w:r>
      <w:r w:rsidR="005E2D1F" w:rsidRPr="0009565E">
        <w:rPr>
          <w:lang w:val="lt-LT"/>
        </w:rPr>
        <w:t xml:space="preserve"> m. programų asignavimų suvestinę</w:t>
      </w:r>
      <w:r w:rsidR="005E2D1F">
        <w:rPr>
          <w:lang w:val="lt-LT"/>
        </w:rPr>
        <w:t xml:space="preserve"> </w:t>
      </w:r>
      <w:r w:rsidR="005E2D1F"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2D8F5CE5" w:rsidR="00360C44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6FEB900F" w14:textId="3B028B9B" w:rsidR="008D53B6" w:rsidRDefault="008D53B6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6BB29265" w14:textId="77777777" w:rsidR="008D53B6" w:rsidRPr="00CC3E2B" w:rsidRDefault="008D53B6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3CA72BC5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8D53B6">
        <w:rPr>
          <w:rStyle w:val="Pareigos"/>
          <w:rFonts w:ascii="Times New Roman" w:hAnsi="Times New Roman"/>
          <w:caps w:val="0"/>
          <w:lang w:val="lt-LT"/>
        </w:rPr>
        <w:t xml:space="preserve">            Bronius Markauskas</w:t>
      </w:r>
    </w:p>
    <w:sectPr w:rsidR="00E560D0" w:rsidRPr="00CC3E2B" w:rsidSect="008D53B6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7F7F" w14:textId="77777777" w:rsidR="00E206EA" w:rsidRDefault="00E206EA">
      <w:r>
        <w:separator/>
      </w:r>
    </w:p>
  </w:endnote>
  <w:endnote w:type="continuationSeparator" w:id="0">
    <w:p w14:paraId="50C84D90" w14:textId="77777777" w:rsidR="00E206EA" w:rsidRDefault="00E2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3C8D" w14:textId="77777777" w:rsidR="00E206EA" w:rsidRDefault="00E206EA">
      <w:r>
        <w:separator/>
      </w:r>
    </w:p>
  </w:footnote>
  <w:footnote w:type="continuationSeparator" w:id="0">
    <w:p w14:paraId="2F77F6C7" w14:textId="77777777" w:rsidR="00E206EA" w:rsidRDefault="00E2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D4DF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D4DFE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25A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0BFA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96A63"/>
    <w:rsid w:val="005A0359"/>
    <w:rsid w:val="005A1432"/>
    <w:rsid w:val="005A17E8"/>
    <w:rsid w:val="005A1E4F"/>
    <w:rsid w:val="005A2A4B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125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53B6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53D1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6E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Dainora Daugeliene</cp:lastModifiedBy>
  <cp:revision>4</cp:revision>
  <cp:lastPrinted>2021-05-19T11:35:00Z</cp:lastPrinted>
  <dcterms:created xsi:type="dcterms:W3CDTF">2021-05-19T11:36:00Z</dcterms:created>
  <dcterms:modified xsi:type="dcterms:W3CDTF">2021-05-28T09:58:00Z</dcterms:modified>
</cp:coreProperties>
</file>